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CA8C" w14:textId="77777777" w:rsidR="00C1392E" w:rsidRDefault="00C1392E" w:rsidP="00C1392E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4D177A9" wp14:editId="42E852E1">
            <wp:extent cx="2486025" cy="1009650"/>
            <wp:effectExtent l="0" t="0" r="9525" b="0"/>
            <wp:docPr id="1" name="Picture 1" descr="CLM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M logo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F2EC" w14:textId="3162AAED" w:rsidR="00C1392E" w:rsidRDefault="00C1392E" w:rsidP="00C1392E">
      <w:pPr>
        <w:spacing w:after="0" w:line="240" w:lineRule="auto"/>
        <w:jc w:val="center"/>
      </w:pPr>
      <w:r>
        <w:t>Insurance Coverage Committe</w:t>
      </w:r>
      <w:r w:rsidR="00780654">
        <w:t>e</w:t>
      </w:r>
    </w:p>
    <w:p w14:paraId="2E10368A" w14:textId="3E97F901" w:rsidR="00AE2981" w:rsidRDefault="00C1392E" w:rsidP="00AE2981">
      <w:pPr>
        <w:spacing w:after="0" w:line="240" w:lineRule="auto"/>
        <w:jc w:val="center"/>
      </w:pPr>
      <w:r w:rsidRPr="00EC0C90">
        <w:t>Meeting Agenda</w:t>
      </w:r>
      <w:r w:rsidR="00780654">
        <w:t>, September 2020</w:t>
      </w:r>
    </w:p>
    <w:p w14:paraId="4F04EF4E" w14:textId="71989507" w:rsidR="00C1392E" w:rsidRDefault="00C1392E" w:rsidP="00C1392E">
      <w:pPr>
        <w:spacing w:after="0" w:line="240" w:lineRule="auto"/>
        <w:jc w:val="center"/>
        <w:rPr>
          <w:rStyle w:val="Hyperlink"/>
          <w:rFonts w:eastAsia="Times New Roman"/>
          <w:b/>
        </w:rPr>
      </w:pPr>
      <w:r>
        <w:rPr>
          <w:rFonts w:eastAsia="Times New Roman"/>
          <w:b/>
        </w:rPr>
        <w:t xml:space="preserve">Lead Chairs: </w:t>
      </w:r>
      <w:hyperlink r:id="rId9" w:history="1">
        <w:r w:rsidRPr="00594256">
          <w:rPr>
            <w:rStyle w:val="Hyperlink"/>
            <w:rFonts w:eastAsia="Times New Roman"/>
            <w:b/>
          </w:rPr>
          <w:t>Michele Wojcik</w:t>
        </w:r>
      </w:hyperlink>
      <w:r>
        <w:rPr>
          <w:rFonts w:eastAsia="Times New Roman"/>
          <w:b/>
        </w:rPr>
        <w:t xml:space="preserve">, </w:t>
      </w:r>
      <w:hyperlink r:id="rId10" w:history="1">
        <w:r w:rsidRPr="004D6C1A">
          <w:rPr>
            <w:rStyle w:val="Hyperlink"/>
            <w:rFonts w:eastAsia="Times New Roman"/>
            <w:b/>
          </w:rPr>
          <w:t>Mitch Orpett</w:t>
        </w:r>
      </w:hyperlink>
    </w:p>
    <w:p w14:paraId="7C28F360" w14:textId="77777777" w:rsidR="00552FE7" w:rsidRPr="0098793C" w:rsidRDefault="00552FE7" w:rsidP="00552FE7">
      <w:pPr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98793C">
        <w:rPr>
          <w:rFonts w:eastAsia="Times New Roman"/>
          <w:b/>
          <w:sz w:val="24"/>
          <w:szCs w:val="24"/>
          <w:u w:val="single"/>
        </w:rPr>
        <w:t>Conference</w:t>
      </w:r>
    </w:p>
    <w:p w14:paraId="4A0DB338" w14:textId="366C1682" w:rsidR="00552FE7" w:rsidRDefault="00D613AA" w:rsidP="00552FE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R</w:t>
      </w:r>
      <w:r>
        <w:rPr>
          <w:rFonts w:eastAsia="Times New Roman"/>
        </w:rPr>
        <w:t>egistration is now open</w:t>
      </w:r>
      <w:r>
        <w:rPr>
          <w:rFonts w:eastAsia="Times New Roman"/>
        </w:rPr>
        <w:t xml:space="preserve"> for the</w:t>
      </w:r>
      <w:r w:rsidR="00552FE7">
        <w:rPr>
          <w:rFonts w:eastAsia="Times New Roman"/>
        </w:rPr>
        <w:t xml:space="preserve"> </w:t>
      </w:r>
      <w:hyperlink r:id="rId11" w:history="1">
        <w:r>
          <w:rPr>
            <w:rStyle w:val="Hyperlink"/>
            <w:rFonts w:eastAsia="Times New Roman"/>
          </w:rPr>
          <w:t>2020 CLM Focus (December) Virtual Conference</w:t>
        </w:r>
      </w:hyperlink>
      <w:r w:rsidR="004B371C">
        <w:rPr>
          <w:rFonts w:eastAsia="Times New Roman"/>
        </w:rPr>
        <w:t>.</w:t>
      </w:r>
      <w:r w:rsidR="007B224C">
        <w:rPr>
          <w:rFonts w:eastAsia="Times New Roman"/>
        </w:rPr>
        <w:t xml:space="preserve"> </w:t>
      </w:r>
      <w:r w:rsidR="0058327B">
        <w:rPr>
          <w:rFonts w:eastAsia="Times New Roman"/>
        </w:rPr>
        <w:t xml:space="preserve">There is no cost to attend, and CE credit will be provided </w:t>
      </w:r>
      <w:r w:rsidR="00611C85">
        <w:rPr>
          <w:rFonts w:eastAsia="Times New Roman"/>
        </w:rPr>
        <w:t>for accredited presentations. See</w:t>
      </w:r>
      <w:r w:rsidR="00F97CF5">
        <w:rPr>
          <w:rFonts w:eastAsia="Times New Roman"/>
        </w:rPr>
        <w:t xml:space="preserve"> Insurance Coverage presentations</w:t>
      </w:r>
      <w:r w:rsidR="00611C85">
        <w:rPr>
          <w:rFonts w:eastAsia="Times New Roman"/>
        </w:rPr>
        <w:t xml:space="preserve"> below: </w:t>
      </w:r>
    </w:p>
    <w:p w14:paraId="6A64FFED" w14:textId="77777777" w:rsidR="00FD3CA7" w:rsidRPr="00FD3CA7" w:rsidRDefault="00FD3CA7" w:rsidP="00FD3C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D3CA7">
        <w:rPr>
          <w:rFonts w:eastAsia="Times New Roman"/>
        </w:rPr>
        <w:t xml:space="preserve">Revisiting Extrinsic Evidence in Insurance Coverage Cases </w:t>
      </w:r>
    </w:p>
    <w:p w14:paraId="091FC863" w14:textId="5013C879" w:rsidR="00FD3CA7" w:rsidRPr="00FD3CA7" w:rsidRDefault="00FD3CA7" w:rsidP="00FD3C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D3CA7">
        <w:rPr>
          <w:rFonts w:eastAsia="Times New Roman"/>
        </w:rPr>
        <w:t>The Changing Climate of an Insurer's Duty to Defend: Recent Exceptions and Avoiding Traps for Bad Faith</w:t>
      </w:r>
      <w:r w:rsidR="0062541F">
        <w:rPr>
          <w:rFonts w:eastAsia="Times New Roman"/>
        </w:rPr>
        <w:t xml:space="preserve"> - </w:t>
      </w:r>
    </w:p>
    <w:p w14:paraId="62A072C4" w14:textId="77777777" w:rsidR="00FD3CA7" w:rsidRPr="00FD3CA7" w:rsidRDefault="00FD3CA7" w:rsidP="00FD3C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D3CA7">
        <w:rPr>
          <w:rFonts w:eastAsia="Times New Roman"/>
        </w:rPr>
        <w:t xml:space="preserve">Social Accountability in the Boardroom:  Good for Business or Just Creating New Headaches for Professional Lines Carriers? </w:t>
      </w:r>
    </w:p>
    <w:p w14:paraId="619D8544" w14:textId="77777777" w:rsidR="00FD3CA7" w:rsidRPr="00FD3CA7" w:rsidRDefault="00FD3CA7" w:rsidP="00FD3C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D3CA7">
        <w:rPr>
          <w:rFonts w:eastAsia="Times New Roman"/>
        </w:rPr>
        <w:t xml:space="preserve">Property Conditions:  Let's Tango! </w:t>
      </w:r>
    </w:p>
    <w:p w14:paraId="0A75C2AE" w14:textId="77777777" w:rsidR="00FD3CA7" w:rsidRPr="00FD3CA7" w:rsidRDefault="00FD3CA7" w:rsidP="00FD3C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D3CA7">
        <w:rPr>
          <w:rFonts w:eastAsia="Times New Roman"/>
        </w:rPr>
        <w:t>“Don’t Lose My Number” – Cell Phone Claims: Liability &amp; Coverage Issues</w:t>
      </w:r>
    </w:p>
    <w:p w14:paraId="6D5D283E" w14:textId="40D48F58" w:rsidR="00552FE7" w:rsidRDefault="00552FE7" w:rsidP="00552FE7">
      <w:pPr>
        <w:pStyle w:val="ListParagraph"/>
        <w:spacing w:after="0" w:line="240" w:lineRule="auto"/>
        <w:ind w:left="1080"/>
        <w:jc w:val="center"/>
        <w:rPr>
          <w:rFonts w:eastAsia="Times New Roman"/>
        </w:rPr>
      </w:pPr>
      <w:r w:rsidRPr="00E81D50">
        <w:rPr>
          <w:rFonts w:eastAsia="Times New Roman"/>
          <w:u w:val="single"/>
        </w:rPr>
        <w:t>Conference Subcommittee co-chairs:</w:t>
      </w:r>
    </w:p>
    <w:p w14:paraId="29DDD37A" w14:textId="77777777" w:rsidR="00552FE7" w:rsidRPr="000A32DB" w:rsidRDefault="00552FE7" w:rsidP="00552FE7">
      <w:pPr>
        <w:pStyle w:val="ListParagraph"/>
        <w:spacing w:after="0" w:line="240" w:lineRule="auto"/>
        <w:ind w:left="1080"/>
        <w:jc w:val="center"/>
        <w:rPr>
          <w:rFonts w:eastAsia="Times New Roman"/>
        </w:rPr>
      </w:pPr>
      <w:r w:rsidRPr="000A32DB">
        <w:rPr>
          <w:rFonts w:eastAsia="Times New Roman"/>
        </w:rPr>
        <w:t>Alex</w:t>
      </w:r>
      <w:r>
        <w:rPr>
          <w:rFonts w:eastAsia="Times New Roman"/>
        </w:rPr>
        <w:t xml:space="preserve"> </w:t>
      </w:r>
      <w:r w:rsidRPr="000A32DB">
        <w:rPr>
          <w:rFonts w:eastAsia="Times New Roman"/>
        </w:rPr>
        <w:t>Niederman</w:t>
      </w:r>
      <w:r>
        <w:rPr>
          <w:rFonts w:eastAsia="Times New Roman"/>
        </w:rPr>
        <w:t xml:space="preserve"> (</w:t>
      </w:r>
      <w:hyperlink r:id="rId12" w:history="1">
        <w:r w:rsidRPr="00C506E2">
          <w:rPr>
            <w:rStyle w:val="Hyperlink"/>
            <w:rFonts w:eastAsia="Times New Roman"/>
          </w:rPr>
          <w:t>alex.niederman@ironshore.com</w:t>
        </w:r>
      </w:hyperlink>
      <w:r>
        <w:rPr>
          <w:rFonts w:eastAsia="Times New Roman"/>
        </w:rPr>
        <w:t>)</w:t>
      </w:r>
    </w:p>
    <w:p w14:paraId="3E06BA06" w14:textId="77777777" w:rsidR="00552FE7" w:rsidRPr="000A32DB" w:rsidRDefault="00552FE7" w:rsidP="00552FE7">
      <w:pPr>
        <w:pStyle w:val="ListParagraph"/>
        <w:spacing w:after="0" w:line="240" w:lineRule="auto"/>
        <w:ind w:left="1080"/>
        <w:jc w:val="center"/>
        <w:rPr>
          <w:rFonts w:eastAsia="Times New Roman"/>
        </w:rPr>
      </w:pPr>
      <w:r w:rsidRPr="000A32DB">
        <w:rPr>
          <w:rFonts w:eastAsia="Times New Roman"/>
        </w:rPr>
        <w:t>Karen</w:t>
      </w:r>
      <w:r>
        <w:rPr>
          <w:rFonts w:eastAsia="Times New Roman"/>
        </w:rPr>
        <w:t xml:space="preserve"> </w:t>
      </w:r>
      <w:r w:rsidRPr="000A32DB">
        <w:rPr>
          <w:rFonts w:eastAsia="Times New Roman"/>
        </w:rPr>
        <w:t>Ludden</w:t>
      </w:r>
      <w:r>
        <w:rPr>
          <w:rFonts w:eastAsia="Times New Roman"/>
        </w:rPr>
        <w:t xml:space="preserve"> (</w:t>
      </w:r>
      <w:hyperlink r:id="rId13" w:history="1">
        <w:r w:rsidRPr="00C506E2">
          <w:rPr>
            <w:rStyle w:val="Hyperlink"/>
            <w:rFonts w:eastAsia="Times New Roman"/>
          </w:rPr>
          <w:t>kludden@dflaw.com</w:t>
        </w:r>
      </w:hyperlink>
      <w:r>
        <w:rPr>
          <w:rFonts w:eastAsia="Times New Roman"/>
        </w:rPr>
        <w:t>)</w:t>
      </w:r>
    </w:p>
    <w:p w14:paraId="231B55B1" w14:textId="77777777" w:rsidR="00552FE7" w:rsidRPr="000A32DB" w:rsidRDefault="00552FE7" w:rsidP="00552FE7">
      <w:pPr>
        <w:pStyle w:val="ListParagraph"/>
        <w:spacing w:after="0" w:line="240" w:lineRule="auto"/>
        <w:ind w:left="1080"/>
        <w:jc w:val="center"/>
        <w:rPr>
          <w:rFonts w:eastAsia="Times New Roman"/>
        </w:rPr>
      </w:pPr>
      <w:r w:rsidRPr="000A32DB">
        <w:rPr>
          <w:rFonts w:eastAsia="Times New Roman"/>
        </w:rPr>
        <w:t>Lea</w:t>
      </w:r>
      <w:r>
        <w:rPr>
          <w:rFonts w:eastAsia="Times New Roman"/>
        </w:rPr>
        <w:t xml:space="preserve"> </w:t>
      </w:r>
      <w:r w:rsidRPr="000A32DB">
        <w:rPr>
          <w:rFonts w:eastAsia="Times New Roman"/>
        </w:rPr>
        <w:t>Kapral</w:t>
      </w:r>
      <w:r>
        <w:rPr>
          <w:rFonts w:eastAsia="Times New Roman"/>
        </w:rPr>
        <w:t xml:space="preserve"> (</w:t>
      </w:r>
      <w:hyperlink r:id="rId14" w:history="1">
        <w:r w:rsidRPr="00C506E2">
          <w:rPr>
            <w:rStyle w:val="Hyperlink"/>
            <w:rFonts w:eastAsia="Times New Roman"/>
          </w:rPr>
          <w:t>lea.kapral@acuity.com</w:t>
        </w:r>
      </w:hyperlink>
      <w:r>
        <w:rPr>
          <w:rFonts w:eastAsia="Times New Roman"/>
        </w:rPr>
        <w:t>)</w:t>
      </w:r>
    </w:p>
    <w:p w14:paraId="6AB33526" w14:textId="77777777" w:rsidR="00552FE7" w:rsidRDefault="00552FE7" w:rsidP="00552FE7">
      <w:pPr>
        <w:pStyle w:val="ListParagraph"/>
        <w:spacing w:after="0" w:line="240" w:lineRule="auto"/>
        <w:ind w:left="1080"/>
        <w:jc w:val="center"/>
        <w:rPr>
          <w:rFonts w:eastAsia="Times New Roman"/>
        </w:rPr>
      </w:pPr>
      <w:r w:rsidRPr="000A32DB">
        <w:rPr>
          <w:rFonts w:eastAsia="Times New Roman"/>
        </w:rPr>
        <w:t>Jasmina</w:t>
      </w:r>
      <w:r>
        <w:rPr>
          <w:rFonts w:eastAsia="Times New Roman"/>
        </w:rPr>
        <w:t xml:space="preserve"> </w:t>
      </w:r>
      <w:r w:rsidRPr="000A32DB">
        <w:rPr>
          <w:rFonts w:eastAsia="Times New Roman"/>
        </w:rPr>
        <w:t>Richter</w:t>
      </w:r>
      <w:r>
        <w:rPr>
          <w:rFonts w:eastAsia="Times New Roman"/>
        </w:rPr>
        <w:t xml:space="preserve"> (</w:t>
      </w:r>
      <w:hyperlink r:id="rId15" w:history="1">
        <w:r w:rsidRPr="00C506E2">
          <w:rPr>
            <w:rStyle w:val="Hyperlink"/>
            <w:rFonts w:eastAsia="Times New Roman"/>
          </w:rPr>
          <w:t>Jasmina.Richter@Sandersparks.com</w:t>
        </w:r>
      </w:hyperlink>
      <w:r>
        <w:rPr>
          <w:rFonts w:eastAsia="Times New Roman"/>
        </w:rPr>
        <w:t>)</w:t>
      </w:r>
    </w:p>
    <w:p w14:paraId="780AE870" w14:textId="29FB75DB" w:rsidR="00552FE7" w:rsidRDefault="00F257D7" w:rsidP="00552FE7">
      <w:pPr>
        <w:pStyle w:val="ListParagraph"/>
        <w:spacing w:after="0" w:line="240" w:lineRule="auto"/>
        <w:ind w:left="1080"/>
        <w:jc w:val="center"/>
        <w:rPr>
          <w:rFonts w:eastAsia="Times New Roman"/>
        </w:rPr>
      </w:pPr>
      <w:r>
        <w:rPr>
          <w:rFonts w:eastAsia="Times New Roman"/>
        </w:rPr>
        <w:t>Michele Wojcik (liaison)</w:t>
      </w:r>
    </w:p>
    <w:p w14:paraId="189B4FB6" w14:textId="506EDC2B" w:rsidR="00C1392E" w:rsidRPr="0098793C" w:rsidRDefault="00C1392E" w:rsidP="00C1392E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98793C">
        <w:rPr>
          <w:rFonts w:eastAsia="Times New Roman"/>
          <w:b/>
          <w:sz w:val="24"/>
          <w:szCs w:val="24"/>
          <w:u w:val="single"/>
        </w:rPr>
        <w:t>Webinars</w:t>
      </w:r>
    </w:p>
    <w:p w14:paraId="194DB656" w14:textId="4612B636" w:rsidR="00C1392E" w:rsidRDefault="005B3E93" w:rsidP="00C15C7A">
      <w:pPr>
        <w:spacing w:after="0" w:line="240" w:lineRule="auto"/>
        <w:jc w:val="both"/>
        <w:rPr>
          <w:rFonts w:eastAsia="Times New Roman"/>
        </w:rPr>
      </w:pPr>
      <w:r w:rsidRPr="005B3E93">
        <w:rPr>
          <w:rFonts w:eastAsia="Times New Roman"/>
          <w:b/>
          <w:bCs/>
          <w:color w:val="FF0000"/>
        </w:rPr>
        <w:t>!</w:t>
      </w:r>
      <w:r>
        <w:rPr>
          <w:rFonts w:eastAsia="Times New Roman"/>
        </w:rPr>
        <w:t xml:space="preserve"> </w:t>
      </w:r>
      <w:r w:rsidR="00AB1830" w:rsidRPr="00AB1830">
        <w:rPr>
          <w:rFonts w:eastAsia="Times New Roman"/>
        </w:rPr>
        <w:t>The Insurance Coverage Committee is looking to host one more webinar for the 2020 calendar year</w:t>
      </w:r>
      <w:r w:rsidRPr="005B3E93">
        <w:rPr>
          <w:rFonts w:eastAsia="Times New Roman"/>
          <w:b/>
          <w:bCs/>
          <w:color w:val="FF0000"/>
        </w:rPr>
        <w:t>!</w:t>
      </w:r>
      <w:r>
        <w:rPr>
          <w:rFonts w:eastAsia="Times New Roman"/>
        </w:rPr>
        <w:t xml:space="preserve"> </w:t>
      </w:r>
      <w:r w:rsidR="00FA6999">
        <w:rPr>
          <w:rFonts w:eastAsia="Times New Roman"/>
        </w:rPr>
        <w:t>CLM offer</w:t>
      </w:r>
      <w:r w:rsidR="00D613AA">
        <w:rPr>
          <w:rFonts w:eastAsia="Times New Roman"/>
        </w:rPr>
        <w:t>s</w:t>
      </w:r>
      <w:r w:rsidR="00FA6999">
        <w:rPr>
          <w:rFonts w:eastAsia="Times New Roman"/>
        </w:rPr>
        <w:t xml:space="preserve"> credit-bearing webinar</w:t>
      </w:r>
      <w:r w:rsidR="00D613AA">
        <w:rPr>
          <w:rFonts w:eastAsia="Times New Roman"/>
        </w:rPr>
        <w:t>s to all members.</w:t>
      </w:r>
      <w:r w:rsidR="00FA6999">
        <w:rPr>
          <w:rFonts w:eastAsia="Times New Roman"/>
        </w:rPr>
        <w:t xml:space="preserve"> Please see webinar details below and reach out to the co-chairs or the committee’s </w:t>
      </w:r>
      <w:hyperlink r:id="rId16" w:history="1">
        <w:r w:rsidR="00FA6999" w:rsidRPr="00BB48CD">
          <w:rPr>
            <w:rStyle w:val="Hyperlink"/>
            <w:rFonts w:eastAsia="Times New Roman"/>
          </w:rPr>
          <w:t>CLM Liaison</w:t>
        </w:r>
      </w:hyperlink>
      <w:r w:rsidR="00FA6999">
        <w:rPr>
          <w:rFonts w:eastAsia="Times New Roman"/>
        </w:rPr>
        <w:t xml:space="preserve"> if you have interest in </w:t>
      </w:r>
      <w:r>
        <w:rPr>
          <w:rFonts w:eastAsia="Times New Roman"/>
        </w:rPr>
        <w:t>co-</w:t>
      </w:r>
      <w:r w:rsidR="00FA6999">
        <w:rPr>
          <w:rFonts w:eastAsia="Times New Roman"/>
        </w:rPr>
        <w:t xml:space="preserve">presenting: </w:t>
      </w:r>
    </w:p>
    <w:p w14:paraId="4E1BDACC" w14:textId="77777777" w:rsidR="00006BF6" w:rsidRDefault="00006BF6" w:rsidP="00C15C7A">
      <w:pPr>
        <w:spacing w:after="0" w:line="240" w:lineRule="auto"/>
        <w:jc w:val="both"/>
        <w:rPr>
          <w:rFonts w:eastAsia="Times New Roman"/>
        </w:rPr>
      </w:pPr>
    </w:p>
    <w:p w14:paraId="119114EF" w14:textId="18F73BE8" w:rsidR="00C1392E" w:rsidRPr="00410C0C" w:rsidRDefault="00C1392E" w:rsidP="009C2C01">
      <w:pPr>
        <w:spacing w:after="0" w:line="240" w:lineRule="auto"/>
        <w:ind w:left="720"/>
        <w:rPr>
          <w:rFonts w:eastAsia="Times New Roman"/>
          <w:u w:val="single"/>
        </w:rPr>
      </w:pPr>
      <w:r w:rsidRPr="00410C0C">
        <w:rPr>
          <w:rFonts w:eastAsia="Times New Roman"/>
          <w:u w:val="single"/>
        </w:rPr>
        <w:t>CE Credit-bearing Webinars</w:t>
      </w:r>
      <w:r w:rsidR="00FA6999">
        <w:rPr>
          <w:rFonts w:eastAsia="Times New Roman"/>
          <w:u w:val="single"/>
        </w:rPr>
        <w:t>:</w:t>
      </w:r>
    </w:p>
    <w:p w14:paraId="05DCBCC4" w14:textId="282E1258" w:rsidR="00C1392E" w:rsidRPr="00FC004E" w:rsidRDefault="00C1392E" w:rsidP="00C1392E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FC004E">
        <w:rPr>
          <w:rFonts w:eastAsia="Times New Roman"/>
        </w:rPr>
        <w:t>Last 1 hour (</w:t>
      </w:r>
      <w:r w:rsidR="00D613AA">
        <w:rPr>
          <w:rFonts w:eastAsia="Times New Roman"/>
        </w:rPr>
        <w:t>50 minutes of content,</w:t>
      </w:r>
      <w:r w:rsidRPr="00FC004E">
        <w:rPr>
          <w:rFonts w:eastAsia="Times New Roman"/>
        </w:rPr>
        <w:t xml:space="preserve"> 10</w:t>
      </w:r>
      <w:r w:rsidR="009C2C01">
        <w:rPr>
          <w:rFonts w:eastAsia="Times New Roman"/>
        </w:rPr>
        <w:t xml:space="preserve"> </w:t>
      </w:r>
      <w:r w:rsidRPr="00FC004E">
        <w:rPr>
          <w:rFonts w:eastAsia="Times New Roman"/>
        </w:rPr>
        <w:t xml:space="preserve">minutes for Q&amp;A). </w:t>
      </w:r>
    </w:p>
    <w:p w14:paraId="5AAB2960" w14:textId="77777777" w:rsidR="006674A1" w:rsidRDefault="00C1392E" w:rsidP="00C1392E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 w:rsidRPr="00FC004E">
        <w:rPr>
          <w:rFonts w:eastAsia="Times New Roman"/>
        </w:rPr>
        <w:t>Led by 2-4 co-present</w:t>
      </w:r>
      <w:r w:rsidR="009C2C01">
        <w:rPr>
          <w:rFonts w:eastAsia="Times New Roman"/>
        </w:rPr>
        <w:t xml:space="preserve">ers </w:t>
      </w:r>
    </w:p>
    <w:p w14:paraId="00425791" w14:textId="35F573C9" w:rsidR="00C1392E" w:rsidRPr="00FC004E" w:rsidRDefault="00606AB9" w:rsidP="006674A1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(a) </w:t>
      </w:r>
      <w:r w:rsidR="006674A1">
        <w:rPr>
          <w:rFonts w:eastAsia="Times New Roman"/>
        </w:rPr>
        <w:t xml:space="preserve">Must have equal or more </w:t>
      </w:r>
      <w:r w:rsidR="00633D37">
        <w:rPr>
          <w:rFonts w:eastAsia="Times New Roman"/>
        </w:rPr>
        <w:t>CLM Fellow</w:t>
      </w:r>
      <w:r w:rsidR="006674A1">
        <w:rPr>
          <w:rFonts w:eastAsia="Times New Roman"/>
        </w:rPr>
        <w:t xml:space="preserve">s (industry professionals) to </w:t>
      </w:r>
      <w:r w:rsidR="00633D37">
        <w:rPr>
          <w:rFonts w:eastAsia="Times New Roman"/>
        </w:rPr>
        <w:t>CLM Member</w:t>
      </w:r>
      <w:r w:rsidR="006674A1">
        <w:rPr>
          <w:rFonts w:eastAsia="Times New Roman"/>
        </w:rPr>
        <w:t xml:space="preserve">s (outside counsel); </w:t>
      </w:r>
      <w:r>
        <w:rPr>
          <w:rFonts w:eastAsia="Times New Roman"/>
        </w:rPr>
        <w:t xml:space="preserve">(b) </w:t>
      </w:r>
      <w:r w:rsidR="006674A1">
        <w:rPr>
          <w:rFonts w:eastAsia="Times New Roman"/>
        </w:rPr>
        <w:t>one Vendor Fellow allowed;</w:t>
      </w:r>
      <w:r w:rsidR="00633D37">
        <w:rPr>
          <w:rFonts w:eastAsia="Times New Roman"/>
        </w:rPr>
        <w:t xml:space="preserve"> </w:t>
      </w:r>
      <w:r>
        <w:rPr>
          <w:rFonts w:eastAsia="Times New Roman"/>
        </w:rPr>
        <w:t xml:space="preserve">(c) </w:t>
      </w:r>
      <w:r w:rsidR="009C2C01">
        <w:rPr>
          <w:rFonts w:eastAsia="Times New Roman"/>
        </w:rPr>
        <w:t xml:space="preserve">must </w:t>
      </w:r>
      <w:r>
        <w:rPr>
          <w:rFonts w:eastAsia="Times New Roman"/>
        </w:rPr>
        <w:t xml:space="preserve">all </w:t>
      </w:r>
      <w:r w:rsidR="009C2C01">
        <w:rPr>
          <w:rFonts w:eastAsia="Times New Roman"/>
        </w:rPr>
        <w:t>be signed up with CL</w:t>
      </w:r>
      <w:r>
        <w:rPr>
          <w:rFonts w:eastAsia="Times New Roman"/>
        </w:rPr>
        <w:t>M</w:t>
      </w:r>
    </w:p>
    <w:p w14:paraId="0C25F72C" w14:textId="6A983EF1" w:rsidR="00C1392E" w:rsidRPr="00AE2981" w:rsidRDefault="00C1392E" w:rsidP="00C1392E">
      <w:pPr>
        <w:numPr>
          <w:ilvl w:val="1"/>
          <w:numId w:val="4"/>
        </w:numPr>
        <w:spacing w:after="0" w:line="240" w:lineRule="auto"/>
        <w:rPr>
          <w:rFonts w:eastAsia="Times New Roman"/>
          <w:b/>
          <w:bCs/>
          <w:i/>
          <w:iCs/>
        </w:rPr>
      </w:pPr>
      <w:r w:rsidRPr="00AE2981">
        <w:rPr>
          <w:rFonts w:eastAsia="Times New Roman"/>
          <w:b/>
          <w:bCs/>
          <w:i/>
          <w:iCs/>
        </w:rPr>
        <w:t xml:space="preserve">Due </w:t>
      </w:r>
      <w:r w:rsidR="00D613AA">
        <w:rPr>
          <w:rFonts w:eastAsia="Times New Roman"/>
          <w:b/>
          <w:bCs/>
          <w:i/>
          <w:iCs/>
        </w:rPr>
        <w:t>60-9</w:t>
      </w:r>
      <w:r w:rsidRPr="00AE2981">
        <w:rPr>
          <w:rFonts w:eastAsia="Times New Roman"/>
          <w:b/>
          <w:bCs/>
          <w:i/>
          <w:iCs/>
        </w:rPr>
        <w:t xml:space="preserve">0 days before webinar: </w:t>
      </w:r>
    </w:p>
    <w:p w14:paraId="010C1CAE" w14:textId="77777777" w:rsidR="00FA6999" w:rsidRDefault="00C1392E" w:rsidP="00C1392E">
      <w:pPr>
        <w:numPr>
          <w:ilvl w:val="2"/>
          <w:numId w:val="4"/>
        </w:numPr>
        <w:spacing w:after="0" w:line="240" w:lineRule="auto"/>
        <w:rPr>
          <w:rFonts w:eastAsia="Times New Roman"/>
          <w:b/>
          <w:bCs/>
        </w:rPr>
      </w:pPr>
      <w:r w:rsidRPr="00AE2981">
        <w:rPr>
          <w:rFonts w:eastAsia="Times New Roman"/>
          <w:b/>
          <w:bCs/>
        </w:rPr>
        <w:t>Confirmed co-presenters</w:t>
      </w:r>
    </w:p>
    <w:p w14:paraId="789C64D1" w14:textId="77777777" w:rsidR="00FA6999" w:rsidRDefault="00444C79" w:rsidP="00C1392E">
      <w:pPr>
        <w:numPr>
          <w:ilvl w:val="2"/>
          <w:numId w:val="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</w:t>
      </w:r>
      <w:r w:rsidR="00C1392E" w:rsidRPr="00AE2981">
        <w:rPr>
          <w:rFonts w:eastAsia="Times New Roman"/>
          <w:b/>
          <w:bCs/>
        </w:rPr>
        <w:t>utline</w:t>
      </w:r>
    </w:p>
    <w:p w14:paraId="3AF253EE" w14:textId="77777777" w:rsidR="00FA6999" w:rsidRDefault="00C1392E" w:rsidP="00C1392E">
      <w:pPr>
        <w:numPr>
          <w:ilvl w:val="2"/>
          <w:numId w:val="4"/>
        </w:numPr>
        <w:spacing w:after="0" w:line="240" w:lineRule="auto"/>
        <w:rPr>
          <w:rFonts w:eastAsia="Times New Roman"/>
          <w:b/>
          <w:bCs/>
        </w:rPr>
      </w:pPr>
      <w:r w:rsidRPr="00AE2981">
        <w:rPr>
          <w:rFonts w:eastAsia="Times New Roman"/>
          <w:b/>
          <w:bCs/>
        </w:rPr>
        <w:t xml:space="preserve">CE questions (Ethics </w:t>
      </w:r>
      <w:r w:rsidRPr="00DF4B00">
        <w:rPr>
          <w:rFonts w:eastAsia="Times New Roman"/>
          <w:b/>
          <w:bCs/>
          <w:i/>
          <w:iCs/>
          <w:u w:val="single"/>
        </w:rPr>
        <w:t>or</w:t>
      </w:r>
      <w:r w:rsidRPr="00AE2981">
        <w:rPr>
          <w:rFonts w:eastAsia="Times New Roman"/>
          <w:b/>
          <w:bCs/>
        </w:rPr>
        <w:t xml:space="preserve"> General)</w:t>
      </w:r>
    </w:p>
    <w:p w14:paraId="2989501D" w14:textId="2D12F76C" w:rsidR="00C1392E" w:rsidRPr="00AC279C" w:rsidRDefault="00C1392E" w:rsidP="00FA6999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 w:rsidRPr="00AE2981">
        <w:rPr>
          <w:rFonts w:eastAsia="Times New Roman"/>
          <w:b/>
          <w:bCs/>
        </w:rPr>
        <w:t xml:space="preserve">Narrative </w:t>
      </w:r>
    </w:p>
    <w:p w14:paraId="4BAAACEC" w14:textId="77777777" w:rsidR="00AC279C" w:rsidRPr="00FA6999" w:rsidRDefault="00AC279C" w:rsidP="00AC279C">
      <w:pPr>
        <w:spacing w:after="0" w:line="240" w:lineRule="auto"/>
        <w:ind w:left="2160"/>
        <w:rPr>
          <w:rFonts w:eastAsia="Times New Roman"/>
        </w:rPr>
      </w:pPr>
    </w:p>
    <w:p w14:paraId="13D33BE5" w14:textId="77777777" w:rsidR="00C1392E" w:rsidRPr="00E81D50" w:rsidRDefault="00C1392E" w:rsidP="00C1392E">
      <w:pPr>
        <w:spacing w:after="0" w:line="240" w:lineRule="auto"/>
        <w:jc w:val="center"/>
        <w:rPr>
          <w:rFonts w:eastAsia="Times New Roman"/>
          <w:u w:val="single"/>
        </w:rPr>
      </w:pPr>
      <w:r w:rsidRPr="00E81D50">
        <w:rPr>
          <w:rFonts w:eastAsia="Times New Roman"/>
          <w:u w:val="single"/>
        </w:rPr>
        <w:t>Webinar Subcommittee co-chairs:</w:t>
      </w:r>
    </w:p>
    <w:p w14:paraId="29AD89BC" w14:textId="432AE33E" w:rsidR="00C1392E" w:rsidRDefault="00C1392E" w:rsidP="00C1392E">
      <w:pPr>
        <w:spacing w:after="0" w:line="240" w:lineRule="auto"/>
        <w:jc w:val="center"/>
        <w:rPr>
          <w:rFonts w:eastAsia="Times New Roman"/>
        </w:rPr>
      </w:pPr>
      <w:r w:rsidRPr="00345B95">
        <w:rPr>
          <w:rFonts w:eastAsia="Times New Roman"/>
        </w:rPr>
        <w:t>Jo Allison</w:t>
      </w:r>
      <w:r>
        <w:rPr>
          <w:rFonts w:eastAsia="Times New Roman"/>
        </w:rPr>
        <w:t xml:space="preserve"> </w:t>
      </w:r>
      <w:r w:rsidRPr="00345B95">
        <w:rPr>
          <w:rFonts w:eastAsia="Times New Roman"/>
        </w:rPr>
        <w:t>Stasney</w:t>
      </w:r>
      <w:r>
        <w:rPr>
          <w:rFonts w:eastAsia="Times New Roman"/>
        </w:rPr>
        <w:t xml:space="preserve"> (</w:t>
      </w:r>
      <w:hyperlink r:id="rId17" w:history="1">
        <w:r w:rsidRPr="00C506E2">
          <w:rPr>
            <w:rStyle w:val="Hyperlink"/>
            <w:rFonts w:eastAsia="Times New Roman"/>
          </w:rPr>
          <w:t>jstasney@thompsoncoe.com</w:t>
        </w:r>
      </w:hyperlink>
      <w:r>
        <w:rPr>
          <w:rFonts w:eastAsia="Times New Roman"/>
        </w:rPr>
        <w:t>)</w:t>
      </w:r>
    </w:p>
    <w:p w14:paraId="562E7699" w14:textId="0D008FFE" w:rsidR="00F26226" w:rsidRDefault="00DC5821" w:rsidP="00C1392E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Michael Young</w:t>
      </w:r>
      <w:r w:rsidR="00F26226">
        <w:rPr>
          <w:rFonts w:eastAsia="Times New Roman"/>
        </w:rPr>
        <w:t xml:space="preserve"> (</w:t>
      </w:r>
      <w:hyperlink r:id="rId18" w:history="1">
        <w:r w:rsidR="00F26226" w:rsidRPr="009C4351">
          <w:rPr>
            <w:rStyle w:val="Hyperlink"/>
            <w:rFonts w:eastAsia="Times New Roman"/>
          </w:rPr>
          <w:t>mly@heplerbroom.com</w:t>
        </w:r>
      </w:hyperlink>
      <w:r w:rsidR="00F26226">
        <w:rPr>
          <w:rFonts w:eastAsia="Times New Roman"/>
        </w:rPr>
        <w:t>)</w:t>
      </w:r>
    </w:p>
    <w:p w14:paraId="003664F2" w14:textId="07A13F0C" w:rsidR="00343B99" w:rsidRDefault="00F257D7" w:rsidP="00C1392E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Mitch Orpett (liaison)</w:t>
      </w:r>
    </w:p>
    <w:p w14:paraId="3DE9CC19" w14:textId="5AD4EF8A" w:rsidR="00343B99" w:rsidRPr="0098793C" w:rsidRDefault="00C1392E" w:rsidP="00C1392E">
      <w:pPr>
        <w:spacing w:after="0" w:line="240" w:lineRule="auto"/>
        <w:rPr>
          <w:rFonts w:eastAsia="Times New Roman"/>
          <w:bCs/>
          <w:sz w:val="24"/>
          <w:szCs w:val="24"/>
          <w:u w:val="single"/>
        </w:rPr>
      </w:pPr>
      <w:r w:rsidRPr="0098793C">
        <w:rPr>
          <w:rFonts w:eastAsia="Times New Roman"/>
          <w:b/>
          <w:sz w:val="24"/>
          <w:szCs w:val="24"/>
          <w:u w:val="single"/>
        </w:rPr>
        <w:lastRenderedPageBreak/>
        <w:t xml:space="preserve">Publications </w:t>
      </w:r>
    </w:p>
    <w:p w14:paraId="4A3DB59C" w14:textId="49FAF56E" w:rsidR="00373A14" w:rsidRPr="00816199" w:rsidRDefault="00373A14" w:rsidP="00AC27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you are interested in drafting articles, please note:</w:t>
      </w:r>
    </w:p>
    <w:p w14:paraId="636157F9" w14:textId="5B82A466" w:rsidR="00C1392E" w:rsidRPr="00AC279C" w:rsidRDefault="00C1392E" w:rsidP="00AC279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Cs/>
          <w:u w:val="single"/>
        </w:rPr>
      </w:pPr>
      <w:r w:rsidRPr="00AC279C">
        <w:rPr>
          <w:rFonts w:ascii="Calibri" w:eastAsia="Calibri" w:hAnsi="Calibri" w:cs="Times New Roman"/>
        </w:rPr>
        <w:t xml:space="preserve">Columns should be between 900-1,100 </w:t>
      </w:r>
    </w:p>
    <w:p w14:paraId="2878D269" w14:textId="77777777" w:rsidR="00C1392E" w:rsidRPr="0041249A" w:rsidRDefault="00C1392E" w:rsidP="00C1392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</w:rPr>
      </w:pPr>
      <w:r w:rsidRPr="0041249A">
        <w:rPr>
          <w:rFonts w:ascii="Calibri" w:eastAsia="Calibri" w:hAnsi="Calibri" w:cs="Times New Roman"/>
        </w:rPr>
        <w:t>Each column should contain a suggested headline as well as bylines for the authors.</w:t>
      </w:r>
    </w:p>
    <w:p w14:paraId="3E2CCFA6" w14:textId="77777777" w:rsidR="00C1392E" w:rsidRPr="00A1177A" w:rsidRDefault="00C1392E" w:rsidP="00C1392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1249A">
        <w:rPr>
          <w:rFonts w:ascii="Verdana" w:eastAsia="Calibri" w:hAnsi="Verdana" w:cs="Times New Roman"/>
          <w:sz w:val="19"/>
          <w:szCs w:val="19"/>
        </w:rPr>
        <w:t>All columns should be co-written by one CLM member (outside counsel) and one CLM fellow (industry/vendor rep</w:t>
      </w:r>
      <w:r>
        <w:rPr>
          <w:rFonts w:ascii="Verdana" w:eastAsia="Calibri" w:hAnsi="Verdana" w:cs="Times New Roman"/>
          <w:sz w:val="19"/>
          <w:szCs w:val="19"/>
        </w:rPr>
        <w:t>)</w:t>
      </w:r>
    </w:p>
    <w:p w14:paraId="697B4991" w14:textId="34278D23" w:rsidR="00C1392E" w:rsidRPr="00456E18" w:rsidRDefault="00C1392E" w:rsidP="00C1392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63661C1" w14:textId="5B0F86BA" w:rsidR="00C1392E" w:rsidRDefault="00C1392E" w:rsidP="00343B99">
      <w:pPr>
        <w:spacing w:after="0" w:line="240" w:lineRule="auto"/>
        <w:rPr>
          <w:rFonts w:ascii="Calibri" w:eastAsia="Calibri" w:hAnsi="Calibri" w:cs="Times New Roman"/>
        </w:rPr>
      </w:pPr>
      <w:r w:rsidRPr="0041249A">
        <w:rPr>
          <w:rFonts w:ascii="Calibri" w:eastAsia="Calibri" w:hAnsi="Calibri" w:cs="Times New Roman"/>
        </w:rPr>
        <w:t>Each column should be delivered 4-6 weeks in advance of the issue month</w:t>
      </w:r>
      <w:r w:rsidR="00343B99">
        <w:rPr>
          <w:rFonts w:ascii="Calibri" w:eastAsia="Calibri" w:hAnsi="Calibri" w:cs="Times New Roman"/>
        </w:rPr>
        <w:t>:</w:t>
      </w:r>
    </w:p>
    <w:p w14:paraId="7DB0630F" w14:textId="0F6F1A38" w:rsidR="00611C85" w:rsidRDefault="00373A14" w:rsidP="00343B9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Upcoming deadline: </w:t>
      </w:r>
    </w:p>
    <w:tbl>
      <w:tblPr>
        <w:tblW w:w="0" w:type="auto"/>
        <w:tblInd w:w="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343B99" w14:paraId="30B31142" w14:textId="77777777" w:rsidTr="00552FE7">
        <w:trPr>
          <w:trHeight w:val="287"/>
        </w:trPr>
        <w:tc>
          <w:tcPr>
            <w:tcW w:w="4380" w:type="dxa"/>
          </w:tcPr>
          <w:p w14:paraId="5C7FDFA1" w14:textId="5163A9F6" w:rsidR="00343B99" w:rsidRPr="00343B99" w:rsidRDefault="00343B99" w:rsidP="00343B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43B99">
              <w:rPr>
                <w:rFonts w:ascii="Calibri" w:eastAsia="Calibri" w:hAnsi="Calibri" w:cs="Times New Roman"/>
                <w:b/>
                <w:bCs/>
              </w:rPr>
              <w:t>December Print Issue:</w:t>
            </w:r>
            <w:r w:rsidRPr="00343B99">
              <w:rPr>
                <w:rFonts w:ascii="Calibri" w:eastAsia="Calibri" w:hAnsi="Calibri" w:cs="Times New Roman"/>
              </w:rPr>
              <w:t xml:space="preserve"> Due October 23, 2020</w:t>
            </w:r>
          </w:p>
        </w:tc>
      </w:tr>
    </w:tbl>
    <w:p w14:paraId="540E46BB" w14:textId="77777777" w:rsidR="00343B99" w:rsidRDefault="00343B99" w:rsidP="00343B99">
      <w:pPr>
        <w:spacing w:after="0" w:line="240" w:lineRule="auto"/>
        <w:jc w:val="center"/>
        <w:rPr>
          <w:b/>
        </w:rPr>
      </w:pPr>
    </w:p>
    <w:p w14:paraId="3F19574B" w14:textId="4D47BC43" w:rsidR="00AE2981" w:rsidRDefault="00C1392E" w:rsidP="00343B99">
      <w:pPr>
        <w:spacing w:after="0" w:line="240" w:lineRule="auto"/>
        <w:jc w:val="center"/>
        <w:rPr>
          <w:rStyle w:val="Hyperlink"/>
        </w:rPr>
      </w:pPr>
      <w:r w:rsidRPr="00456E18">
        <w:rPr>
          <w:b/>
        </w:rPr>
        <w:t xml:space="preserve">Questions? Concerns? - </w:t>
      </w:r>
      <w:r>
        <w:t xml:space="preserve">Email CLM Magazine Executive Editor Eric Gilkey at </w:t>
      </w:r>
      <w:hyperlink r:id="rId19" w:history="1">
        <w:r w:rsidRPr="00804371">
          <w:rPr>
            <w:rStyle w:val="Hyperlink"/>
          </w:rPr>
          <w:t>eric.gilkey@theclm.org</w:t>
        </w:r>
      </w:hyperlink>
      <w:r w:rsidR="00343B99">
        <w:rPr>
          <w:rStyle w:val="Hyperlink"/>
        </w:rPr>
        <w:t>.</w:t>
      </w:r>
    </w:p>
    <w:p w14:paraId="1C9AD861" w14:textId="77777777" w:rsidR="00343B99" w:rsidRDefault="00343B99" w:rsidP="00343B99">
      <w:pPr>
        <w:spacing w:after="0" w:line="240" w:lineRule="auto"/>
        <w:jc w:val="center"/>
        <w:rPr>
          <w:rFonts w:eastAsia="Times New Roman"/>
        </w:rPr>
      </w:pPr>
    </w:p>
    <w:p w14:paraId="4B7AF189" w14:textId="2FE2D71B" w:rsidR="00AE2981" w:rsidRDefault="00AE2981" w:rsidP="00AE2981">
      <w:pPr>
        <w:spacing w:after="0" w:line="240" w:lineRule="auto"/>
        <w:jc w:val="center"/>
      </w:pPr>
      <w:r>
        <w:t>You may also contact the</w:t>
      </w:r>
    </w:p>
    <w:p w14:paraId="3B640FEB" w14:textId="77777777" w:rsidR="00C1392E" w:rsidRPr="00E81D50" w:rsidRDefault="00C1392E" w:rsidP="00AE2981">
      <w:pPr>
        <w:spacing w:after="0" w:line="240" w:lineRule="auto"/>
        <w:jc w:val="center"/>
        <w:rPr>
          <w:u w:val="single"/>
        </w:rPr>
      </w:pPr>
      <w:r w:rsidRPr="00E81D50">
        <w:rPr>
          <w:u w:val="single"/>
        </w:rPr>
        <w:t>Publication subcommittee co-chairs:</w:t>
      </w:r>
    </w:p>
    <w:p w14:paraId="08C371DB" w14:textId="77777777" w:rsidR="00C1392E" w:rsidRPr="00B63879" w:rsidRDefault="00C1392E" w:rsidP="00C1392E">
      <w:pPr>
        <w:spacing w:after="0" w:line="240" w:lineRule="auto"/>
        <w:jc w:val="center"/>
        <w:rPr>
          <w:rFonts w:eastAsia="Times New Roman"/>
          <w:bCs/>
        </w:rPr>
      </w:pPr>
      <w:r w:rsidRPr="00B63879">
        <w:rPr>
          <w:rFonts w:eastAsia="Times New Roman"/>
          <w:bCs/>
        </w:rPr>
        <w:t>Richard</w:t>
      </w:r>
      <w:r>
        <w:rPr>
          <w:rFonts w:eastAsia="Times New Roman"/>
          <w:bCs/>
        </w:rPr>
        <w:t xml:space="preserve"> </w:t>
      </w:r>
      <w:r w:rsidRPr="00B63879">
        <w:rPr>
          <w:rFonts w:eastAsia="Times New Roman"/>
          <w:bCs/>
        </w:rPr>
        <w:t>Allison</w:t>
      </w:r>
      <w:r>
        <w:rPr>
          <w:rFonts w:eastAsia="Times New Roman"/>
          <w:bCs/>
        </w:rPr>
        <w:t xml:space="preserve"> (</w:t>
      </w:r>
      <w:hyperlink r:id="rId20" w:history="1">
        <w:r w:rsidRPr="00C506E2">
          <w:rPr>
            <w:rStyle w:val="Hyperlink"/>
            <w:rFonts w:eastAsia="Times New Roman"/>
            <w:bCs/>
          </w:rPr>
          <w:t>rallison@bmico.com</w:t>
        </w:r>
      </w:hyperlink>
      <w:r>
        <w:rPr>
          <w:rFonts w:eastAsia="Times New Roman"/>
          <w:bCs/>
        </w:rPr>
        <w:t>)</w:t>
      </w:r>
    </w:p>
    <w:p w14:paraId="4CF39CF9" w14:textId="77777777" w:rsidR="00C1392E" w:rsidRPr="00B63879" w:rsidRDefault="00C1392E" w:rsidP="00C1392E">
      <w:pPr>
        <w:spacing w:after="0" w:line="240" w:lineRule="auto"/>
        <w:jc w:val="center"/>
        <w:rPr>
          <w:rFonts w:eastAsia="Times New Roman"/>
          <w:bCs/>
        </w:rPr>
      </w:pPr>
      <w:r w:rsidRPr="00343B99">
        <w:rPr>
          <w:rFonts w:eastAsia="Times New Roman"/>
          <w:bCs/>
        </w:rPr>
        <w:t>Brian Bassett (</w:t>
      </w:r>
      <w:hyperlink r:id="rId21" w:history="1">
        <w:r w:rsidRPr="00343B99">
          <w:rPr>
            <w:rStyle w:val="Hyperlink"/>
            <w:rFonts w:eastAsia="Times New Roman"/>
            <w:bCs/>
          </w:rPr>
          <w:t>bbassett@traublieberman.com</w:t>
        </w:r>
      </w:hyperlink>
      <w:r>
        <w:rPr>
          <w:rFonts w:eastAsia="Times New Roman"/>
          <w:bCs/>
        </w:rPr>
        <w:t>)</w:t>
      </w:r>
    </w:p>
    <w:p w14:paraId="19C23EFB" w14:textId="77777777" w:rsidR="00C1392E" w:rsidRPr="00B63879" w:rsidRDefault="00C1392E" w:rsidP="00C1392E">
      <w:pPr>
        <w:spacing w:after="0" w:line="240" w:lineRule="auto"/>
        <w:jc w:val="center"/>
        <w:rPr>
          <w:rFonts w:eastAsia="Times New Roman"/>
          <w:bCs/>
        </w:rPr>
      </w:pPr>
      <w:r w:rsidRPr="00B63879">
        <w:rPr>
          <w:rFonts w:eastAsia="Times New Roman"/>
          <w:bCs/>
        </w:rPr>
        <w:t>Robert</w:t>
      </w:r>
      <w:r>
        <w:rPr>
          <w:rFonts w:eastAsia="Times New Roman"/>
          <w:bCs/>
        </w:rPr>
        <w:t xml:space="preserve"> </w:t>
      </w:r>
      <w:r w:rsidRPr="00B63879">
        <w:rPr>
          <w:rFonts w:eastAsia="Times New Roman"/>
          <w:bCs/>
        </w:rPr>
        <w:t>Usinger</w:t>
      </w:r>
      <w:r>
        <w:rPr>
          <w:rFonts w:eastAsia="Times New Roman"/>
          <w:bCs/>
        </w:rPr>
        <w:t xml:space="preserve"> (</w:t>
      </w:r>
      <w:hyperlink r:id="rId22" w:history="1">
        <w:r w:rsidRPr="00C506E2">
          <w:rPr>
            <w:rStyle w:val="Hyperlink"/>
            <w:rFonts w:eastAsia="Times New Roman"/>
            <w:bCs/>
          </w:rPr>
          <w:t>rusinger@onebeacon.com</w:t>
        </w:r>
      </w:hyperlink>
      <w:r>
        <w:rPr>
          <w:rFonts w:eastAsia="Times New Roman"/>
          <w:bCs/>
        </w:rPr>
        <w:t>)</w:t>
      </w:r>
    </w:p>
    <w:p w14:paraId="2C327740" w14:textId="77777777" w:rsidR="00F257D7" w:rsidRDefault="00F257D7" w:rsidP="00F257D7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Mitch Orpett (liaison)</w:t>
      </w:r>
    </w:p>
    <w:p w14:paraId="1C72EB78" w14:textId="77777777" w:rsidR="00C1392E" w:rsidRDefault="00C1392E" w:rsidP="00C1392E">
      <w:pPr>
        <w:spacing w:after="0" w:line="240" w:lineRule="auto"/>
        <w:jc w:val="center"/>
      </w:pPr>
    </w:p>
    <w:p w14:paraId="7FC01C3A" w14:textId="77777777" w:rsidR="00C1392E" w:rsidRPr="0098793C" w:rsidRDefault="00C1392E" w:rsidP="00C1392E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98793C">
        <w:rPr>
          <w:rFonts w:eastAsia="Times New Roman"/>
          <w:b/>
          <w:sz w:val="24"/>
          <w:szCs w:val="24"/>
          <w:u w:val="single"/>
        </w:rPr>
        <w:t xml:space="preserve">Wiki </w:t>
      </w:r>
    </w:p>
    <w:p w14:paraId="0807E1C6" w14:textId="4D578300" w:rsidR="00C1392E" w:rsidRDefault="00F32E1B" w:rsidP="00C139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CLM’s </w:t>
      </w:r>
      <w:hyperlink r:id="rId23" w:history="1">
        <w:r w:rsidRPr="00C1392E">
          <w:rPr>
            <w:rStyle w:val="Hyperlink"/>
            <w:rFonts w:ascii="Calibri" w:eastAsia="Calibri" w:hAnsi="Calibri" w:cs="Times New Roman"/>
          </w:rPr>
          <w:t>Wiki Pages</w:t>
        </w:r>
      </w:hyperlink>
      <w:r>
        <w:rPr>
          <w:rFonts w:ascii="Calibri" w:eastAsia="Calibri" w:hAnsi="Calibri" w:cs="Times New Roman"/>
        </w:rPr>
        <w:t xml:space="preserve"> supplies a</w:t>
      </w:r>
      <w:r w:rsidRPr="00F32E1B">
        <w:rPr>
          <w:rFonts w:ascii="Calibri" w:eastAsia="Calibri" w:hAnsi="Calibri" w:cs="Times New Roman"/>
        </w:rPr>
        <w:t xml:space="preserve"> vast repository of valuable claims handling resources organized by state.</w:t>
      </w:r>
      <w:r>
        <w:rPr>
          <w:rFonts w:ascii="Calibri" w:eastAsia="Calibri" w:hAnsi="Calibri" w:cs="Times New Roman"/>
        </w:rPr>
        <w:t xml:space="preserve"> The Insurance Coverage committee</w:t>
      </w:r>
      <w:r w:rsidR="00C1392E" w:rsidRPr="0041249A">
        <w:rPr>
          <w:rFonts w:ascii="Calibri" w:eastAsia="Calibri" w:hAnsi="Calibri" w:cs="Times New Roman"/>
        </w:rPr>
        <w:t xml:space="preserve"> </w:t>
      </w:r>
      <w:r w:rsidR="00C1392E">
        <w:rPr>
          <w:rFonts w:ascii="Calibri" w:eastAsia="Calibri" w:hAnsi="Calibri" w:cs="Times New Roman"/>
        </w:rPr>
        <w:t xml:space="preserve">is </w:t>
      </w:r>
      <w:r w:rsidR="00C1392E" w:rsidRPr="00C1392E">
        <w:rPr>
          <w:rFonts w:ascii="Calibri" w:eastAsia="Calibri" w:hAnsi="Calibri" w:cs="Times New Roman"/>
          <w:u w:val="single"/>
        </w:rPr>
        <w:t xml:space="preserve">seeking </w:t>
      </w:r>
      <w:r>
        <w:rPr>
          <w:rFonts w:ascii="Calibri" w:eastAsia="Calibri" w:hAnsi="Calibri" w:cs="Times New Roman"/>
          <w:u w:val="single"/>
        </w:rPr>
        <w:t xml:space="preserve">more </w:t>
      </w:r>
      <w:r w:rsidR="00C1392E" w:rsidRPr="00C1392E">
        <w:rPr>
          <w:rFonts w:ascii="Calibri" w:eastAsia="Calibri" w:hAnsi="Calibri" w:cs="Times New Roman"/>
          <w:u w:val="single"/>
        </w:rPr>
        <w:t xml:space="preserve">assistance and </w:t>
      </w:r>
      <w:r w:rsidR="00780654">
        <w:rPr>
          <w:rFonts w:ascii="Calibri" w:eastAsia="Calibri" w:hAnsi="Calibri" w:cs="Times New Roman"/>
          <w:u w:val="single"/>
        </w:rPr>
        <w:t>1-2 more</w:t>
      </w:r>
      <w:r w:rsidR="00C1392E" w:rsidRPr="00C1392E">
        <w:rPr>
          <w:rFonts w:ascii="Calibri" w:eastAsia="Calibri" w:hAnsi="Calibri" w:cs="Times New Roman"/>
          <w:u w:val="single"/>
        </w:rPr>
        <w:t xml:space="preserve"> co-chairs</w:t>
      </w:r>
      <w:r w:rsidR="00C1392E">
        <w:rPr>
          <w:rFonts w:ascii="Calibri" w:eastAsia="Calibri" w:hAnsi="Calibri" w:cs="Times New Roman"/>
        </w:rPr>
        <w:t xml:space="preserve"> to </w:t>
      </w:r>
      <w:r w:rsidR="00C77A55">
        <w:rPr>
          <w:rFonts w:ascii="Calibri" w:eastAsia="Calibri" w:hAnsi="Calibri" w:cs="Times New Roman"/>
        </w:rPr>
        <w:t xml:space="preserve">assist in </w:t>
      </w:r>
      <w:r w:rsidR="00491C25">
        <w:rPr>
          <w:rFonts w:ascii="Calibri" w:eastAsia="Calibri" w:hAnsi="Calibri" w:cs="Times New Roman"/>
        </w:rPr>
        <w:t>drafting</w:t>
      </w:r>
      <w:r w:rsidR="000E5B2E">
        <w:rPr>
          <w:rFonts w:ascii="Calibri" w:eastAsia="Calibri" w:hAnsi="Calibri" w:cs="Times New Roman"/>
        </w:rPr>
        <w:t xml:space="preserve"> articles for the committee</w:t>
      </w:r>
      <w:r>
        <w:rPr>
          <w:rFonts w:ascii="Calibri" w:eastAsia="Calibri" w:hAnsi="Calibri" w:cs="Times New Roman"/>
        </w:rPr>
        <w:t>.</w:t>
      </w:r>
      <w:r w:rsidR="000E5B2E">
        <w:rPr>
          <w:rFonts w:ascii="Calibri" w:eastAsia="Calibri" w:hAnsi="Calibri" w:cs="Times New Roman"/>
        </w:rPr>
        <w:t xml:space="preserve"> </w:t>
      </w:r>
    </w:p>
    <w:p w14:paraId="6A749B9F" w14:textId="13AF22DA" w:rsidR="00C11807" w:rsidRDefault="00C11807" w:rsidP="00C1392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**you might get email/call about status of Wiki; if you’ve committed to doing a state, come to me</w:t>
      </w:r>
      <w:r w:rsidR="00DF4FF4">
        <w:rPr>
          <w:rFonts w:ascii="Calibri" w:eastAsia="Calibri" w:hAnsi="Calibri" w:cs="Times New Roman"/>
        </w:rPr>
        <w:t xml:space="preserve"> or co-chairs; update them</w:t>
      </w:r>
    </w:p>
    <w:p w14:paraId="2E763EF2" w14:textId="77777777" w:rsidR="000E5B2E" w:rsidRDefault="000E5B2E" w:rsidP="00C1392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01BA825" w14:textId="77777777" w:rsidR="00C1392E" w:rsidRPr="00A6491E" w:rsidRDefault="00C1392E" w:rsidP="00C1392E">
      <w:pPr>
        <w:spacing w:after="0" w:line="240" w:lineRule="auto"/>
        <w:rPr>
          <w:rFonts w:ascii="Calibri" w:eastAsia="Calibri" w:hAnsi="Calibri" w:cs="Times New Roman"/>
          <w:bCs/>
        </w:rPr>
      </w:pPr>
      <w:r w:rsidRPr="00A6491E">
        <w:rPr>
          <w:rFonts w:ascii="Calibri" w:eastAsia="Calibri" w:hAnsi="Calibri" w:cs="Times New Roman"/>
          <w:bCs/>
        </w:rPr>
        <w:t xml:space="preserve">Please note:  </w:t>
      </w:r>
    </w:p>
    <w:p w14:paraId="000E7407" w14:textId="77777777" w:rsidR="00C1392E" w:rsidRPr="00A6491E" w:rsidRDefault="00C1392E" w:rsidP="00C139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Cs/>
        </w:rPr>
      </w:pPr>
      <w:r w:rsidRPr="00A6491E">
        <w:rPr>
          <w:rFonts w:eastAsia="Times New Roman"/>
          <w:bCs/>
        </w:rPr>
        <w:t xml:space="preserve">If you </w:t>
      </w:r>
      <w:r>
        <w:rPr>
          <w:rFonts w:eastAsia="Times New Roman"/>
          <w:bCs/>
        </w:rPr>
        <w:t>co-author</w:t>
      </w:r>
      <w:r w:rsidRPr="00A6491E">
        <w:rPr>
          <w:rFonts w:eastAsia="Times New Roman"/>
          <w:bCs/>
        </w:rPr>
        <w:t xml:space="preserve"> a</w:t>
      </w:r>
      <w:r>
        <w:rPr>
          <w:rFonts w:eastAsia="Times New Roman"/>
          <w:bCs/>
        </w:rPr>
        <w:t xml:space="preserve"> Wiki</w:t>
      </w:r>
      <w:r w:rsidRPr="00A6491E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article</w:t>
      </w:r>
      <w:r w:rsidRPr="00A6491E">
        <w:rPr>
          <w:rFonts w:eastAsia="Times New Roman"/>
          <w:bCs/>
        </w:rPr>
        <w:t xml:space="preserve">, your name and firm name will be on the </w:t>
      </w:r>
      <w:r>
        <w:rPr>
          <w:rFonts w:eastAsia="Times New Roman"/>
          <w:bCs/>
        </w:rPr>
        <w:t>published article</w:t>
      </w:r>
      <w:r w:rsidRPr="00A6491E">
        <w:rPr>
          <w:rFonts w:eastAsia="Times New Roman"/>
          <w:bCs/>
        </w:rPr>
        <w:t xml:space="preserve"> </w:t>
      </w:r>
    </w:p>
    <w:p w14:paraId="4585E930" w14:textId="77777777" w:rsidR="00C1392E" w:rsidRPr="00A6491E" w:rsidRDefault="00C1392E" w:rsidP="00C139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Cs/>
        </w:rPr>
      </w:pPr>
      <w:r w:rsidRPr="00A6491E">
        <w:rPr>
          <w:rFonts w:eastAsia="Times New Roman"/>
          <w:bCs/>
        </w:rPr>
        <w:t>Attorneys may have the opportunity to get CLE credit (depends on your state; credit not given through CLM)</w:t>
      </w:r>
    </w:p>
    <w:p w14:paraId="5DAA5E26" w14:textId="77777777" w:rsidR="00C1392E" w:rsidRDefault="00C1392E" w:rsidP="00C1392E">
      <w:pPr>
        <w:spacing w:after="0" w:line="240" w:lineRule="auto"/>
        <w:jc w:val="center"/>
        <w:rPr>
          <w:rFonts w:eastAsia="Times New Roman"/>
        </w:rPr>
      </w:pPr>
    </w:p>
    <w:p w14:paraId="29FAC715" w14:textId="77777777" w:rsidR="00C1392E" w:rsidRPr="00E81D50" w:rsidRDefault="00C1392E" w:rsidP="00C1392E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Wiki</w:t>
      </w:r>
      <w:r w:rsidRPr="00E81D50">
        <w:rPr>
          <w:rFonts w:eastAsia="Times New Roman"/>
          <w:u w:val="single"/>
        </w:rPr>
        <w:t xml:space="preserve"> Subcommittee co-chairs</w:t>
      </w:r>
      <w:r>
        <w:rPr>
          <w:rFonts w:eastAsia="Times New Roman"/>
          <w:u w:val="single"/>
        </w:rPr>
        <w:t>:</w:t>
      </w:r>
    </w:p>
    <w:p w14:paraId="21B2FDE9" w14:textId="5C4D10DE" w:rsidR="00C1392E" w:rsidRDefault="00C1392E" w:rsidP="00C1392E">
      <w:pPr>
        <w:spacing w:after="0" w:line="240" w:lineRule="auto"/>
        <w:ind w:left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Taylor Rawal (</w:t>
      </w:r>
      <w:hyperlink r:id="rId24" w:history="1">
        <w:r w:rsidRPr="006D5089">
          <w:rPr>
            <w:rStyle w:val="Hyperlink"/>
            <w:rFonts w:ascii="Calibri" w:eastAsia="Calibri" w:hAnsi="Calibri" w:cs="Times New Roman"/>
          </w:rPr>
          <w:t>trawal@secura.net</w:t>
        </w:r>
      </w:hyperlink>
      <w:r>
        <w:rPr>
          <w:rFonts w:ascii="Calibri" w:eastAsia="Calibri" w:hAnsi="Calibri" w:cs="Times New Roman"/>
        </w:rPr>
        <w:t>)</w:t>
      </w:r>
    </w:p>
    <w:p w14:paraId="14B444A0" w14:textId="30960002" w:rsidR="00C1392E" w:rsidRDefault="00C1392E" w:rsidP="00C1392E">
      <w:pPr>
        <w:spacing w:after="0" w:line="240" w:lineRule="auto"/>
        <w:ind w:left="360"/>
        <w:jc w:val="center"/>
        <w:rPr>
          <w:rFonts w:ascii="Calibri" w:eastAsia="Calibri" w:hAnsi="Calibri" w:cs="Times New Roman"/>
        </w:rPr>
      </w:pPr>
      <w:r w:rsidRPr="00FB293C">
        <w:rPr>
          <w:rFonts w:ascii="Calibri" w:eastAsia="Calibri" w:hAnsi="Calibri" w:cs="Times New Roman"/>
        </w:rPr>
        <w:t>Seth</w:t>
      </w:r>
      <w:r>
        <w:rPr>
          <w:rFonts w:ascii="Calibri" w:eastAsia="Calibri" w:hAnsi="Calibri" w:cs="Times New Roman"/>
        </w:rPr>
        <w:t xml:space="preserve"> </w:t>
      </w:r>
      <w:r w:rsidRPr="00FB293C">
        <w:rPr>
          <w:rFonts w:ascii="Calibri" w:eastAsia="Calibri" w:hAnsi="Calibri" w:cs="Times New Roman"/>
        </w:rPr>
        <w:t>Friedman</w:t>
      </w:r>
      <w:r>
        <w:rPr>
          <w:rFonts w:ascii="Calibri" w:eastAsia="Calibri" w:hAnsi="Calibri" w:cs="Times New Roman"/>
        </w:rPr>
        <w:t xml:space="preserve"> (</w:t>
      </w:r>
      <w:hyperlink r:id="rId25" w:history="1">
        <w:r w:rsidRPr="00C506E2">
          <w:rPr>
            <w:rStyle w:val="Hyperlink"/>
            <w:rFonts w:ascii="Calibri" w:eastAsia="Calibri" w:hAnsi="Calibri" w:cs="Times New Roman"/>
          </w:rPr>
          <w:t>seth.friedman@lewisbrisbois.com</w:t>
        </w:r>
      </w:hyperlink>
      <w:r>
        <w:rPr>
          <w:rFonts w:ascii="Calibri" w:eastAsia="Calibri" w:hAnsi="Calibri" w:cs="Times New Roman"/>
        </w:rPr>
        <w:t>)</w:t>
      </w:r>
    </w:p>
    <w:p w14:paraId="7584CC79" w14:textId="77777777" w:rsidR="00F257D7" w:rsidRDefault="00F257D7" w:rsidP="00F257D7">
      <w:pPr>
        <w:pStyle w:val="ListParagraph"/>
        <w:spacing w:after="0" w:line="240" w:lineRule="auto"/>
        <w:ind w:left="1080"/>
        <w:jc w:val="center"/>
        <w:rPr>
          <w:rFonts w:eastAsia="Times New Roman"/>
        </w:rPr>
      </w:pPr>
      <w:r>
        <w:rPr>
          <w:rFonts w:eastAsia="Times New Roman"/>
        </w:rPr>
        <w:t>Michele Wojcik (liaison)</w:t>
      </w:r>
    </w:p>
    <w:p w14:paraId="058B1230" w14:textId="77777777" w:rsidR="007E3601" w:rsidRPr="00FB293C" w:rsidRDefault="007E3601" w:rsidP="00C1392E">
      <w:pPr>
        <w:spacing w:after="0" w:line="240" w:lineRule="auto"/>
        <w:ind w:left="360"/>
        <w:jc w:val="center"/>
        <w:rPr>
          <w:rFonts w:ascii="Calibri" w:eastAsia="Calibri" w:hAnsi="Calibri" w:cs="Times New Roman"/>
        </w:rPr>
      </w:pPr>
    </w:p>
    <w:p w14:paraId="755CAEE5" w14:textId="4583D30B" w:rsidR="00C1392E" w:rsidRPr="00EF3457" w:rsidRDefault="00C1392E" w:rsidP="003E650E">
      <w:pPr>
        <w:spacing w:after="0" w:line="240" w:lineRule="auto"/>
        <w:rPr>
          <w:rFonts w:eastAsia="Times New Roman"/>
          <w:b/>
          <w:color w:val="0070C0"/>
          <w:u w:val="single"/>
        </w:rPr>
      </w:pPr>
    </w:p>
    <w:p w14:paraId="00363B29" w14:textId="26BEB332" w:rsidR="00011706" w:rsidRDefault="00780654" w:rsidP="00C1392E">
      <w:pPr>
        <w:spacing w:after="0" w:line="240" w:lineRule="auto"/>
        <w:jc w:val="center"/>
        <w:rPr>
          <w:rFonts w:eastAsia="Times New Roman"/>
          <w:b/>
          <w:u w:val="single"/>
        </w:rPr>
      </w:pPr>
      <w:hyperlink r:id="rId26" w:history="1">
        <w:r w:rsidR="000C5348" w:rsidRPr="00011706">
          <w:rPr>
            <w:rStyle w:val="Hyperlink"/>
            <w:rFonts w:eastAsia="Times New Roman"/>
            <w:b/>
            <w:color w:val="0070C0"/>
            <w:sz w:val="26"/>
            <w:szCs w:val="26"/>
          </w:rPr>
          <w:t>Please take a moment to complete this brief survey. Thank you!</w:t>
        </w:r>
      </w:hyperlink>
    </w:p>
    <w:p w14:paraId="734425EB" w14:textId="77777777" w:rsidR="00011706" w:rsidRDefault="00011706" w:rsidP="00C1392E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5E4DF669" w14:textId="04CBC9D6" w:rsidR="00C1392E" w:rsidRPr="00011706" w:rsidRDefault="00C1392E" w:rsidP="00AE2981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011706">
        <w:rPr>
          <w:rFonts w:eastAsia="Times New Roman"/>
          <w:b/>
          <w:sz w:val="28"/>
          <w:szCs w:val="28"/>
        </w:rPr>
        <w:t xml:space="preserve">NEXT CALL: </w:t>
      </w:r>
      <w:r w:rsidR="00BD40AA" w:rsidRPr="00BD40AA">
        <w:rPr>
          <w:rFonts w:eastAsia="Times New Roman"/>
          <w:b/>
          <w:sz w:val="28"/>
          <w:szCs w:val="28"/>
        </w:rPr>
        <w:t xml:space="preserve">Scheduled for Monday, </w:t>
      </w:r>
      <w:r w:rsidR="004B224A">
        <w:rPr>
          <w:rFonts w:eastAsia="Times New Roman"/>
          <w:b/>
          <w:sz w:val="28"/>
          <w:szCs w:val="28"/>
        </w:rPr>
        <w:t>November</w:t>
      </w:r>
      <w:r w:rsidR="00BD40AA" w:rsidRPr="00BD40AA">
        <w:rPr>
          <w:rFonts w:eastAsia="Times New Roman"/>
          <w:b/>
          <w:sz w:val="28"/>
          <w:szCs w:val="28"/>
        </w:rPr>
        <w:t xml:space="preserve"> 2</w:t>
      </w:r>
      <w:r w:rsidR="00BD40AA" w:rsidRPr="00BD40AA">
        <w:rPr>
          <w:rFonts w:eastAsia="Times New Roman"/>
          <w:b/>
          <w:sz w:val="28"/>
          <w:szCs w:val="28"/>
          <w:vertAlign w:val="superscript"/>
        </w:rPr>
        <w:t>nd</w:t>
      </w:r>
      <w:r w:rsidR="00BD40AA" w:rsidRPr="00BD40AA">
        <w:rPr>
          <w:rFonts w:eastAsia="Times New Roman"/>
          <w:b/>
          <w:sz w:val="28"/>
          <w:szCs w:val="28"/>
        </w:rPr>
        <w:t xml:space="preserve"> at 4:00 pm EST</w:t>
      </w:r>
      <w:r w:rsidR="00F97CF5" w:rsidRPr="00BD40AA">
        <w:rPr>
          <w:rFonts w:eastAsia="Times New Roman"/>
          <w:b/>
          <w:sz w:val="28"/>
          <w:szCs w:val="28"/>
        </w:rPr>
        <w:t>.</w:t>
      </w:r>
      <w:r w:rsidR="00F97CF5">
        <w:rPr>
          <w:rFonts w:eastAsia="Times New Roman"/>
          <w:b/>
          <w:sz w:val="28"/>
          <w:szCs w:val="28"/>
        </w:rPr>
        <w:t xml:space="preserve"> Members will be notified </w:t>
      </w:r>
      <w:r w:rsidR="004B224A">
        <w:rPr>
          <w:rFonts w:eastAsia="Times New Roman"/>
          <w:b/>
          <w:sz w:val="28"/>
          <w:szCs w:val="28"/>
        </w:rPr>
        <w:t>if the call is scheduled or canceled.</w:t>
      </w:r>
      <w:r w:rsidR="00F97CF5">
        <w:rPr>
          <w:rFonts w:eastAsia="Times New Roman"/>
          <w:b/>
          <w:sz w:val="28"/>
          <w:szCs w:val="28"/>
        </w:rPr>
        <w:t xml:space="preserve"> </w:t>
      </w:r>
    </w:p>
    <w:p w14:paraId="49BD30F4" w14:textId="4FFA7FA1" w:rsidR="00676CE9" w:rsidRPr="009A76F0" w:rsidRDefault="00676CE9" w:rsidP="009A76F0">
      <w:pPr>
        <w:spacing w:after="0" w:line="240" w:lineRule="auto"/>
        <w:rPr>
          <w:rFonts w:eastAsia="Times New Roman"/>
          <w:b/>
        </w:rPr>
      </w:pPr>
    </w:p>
    <w:sectPr w:rsidR="00676CE9" w:rsidRPr="009A7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C25"/>
    <w:multiLevelType w:val="hybridMultilevel"/>
    <w:tmpl w:val="482C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F09"/>
    <w:multiLevelType w:val="hybridMultilevel"/>
    <w:tmpl w:val="2AF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95739"/>
    <w:multiLevelType w:val="hybridMultilevel"/>
    <w:tmpl w:val="806A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0E1"/>
    <w:multiLevelType w:val="hybridMultilevel"/>
    <w:tmpl w:val="A9B6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B45FC"/>
    <w:multiLevelType w:val="hybridMultilevel"/>
    <w:tmpl w:val="18F2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1C2E"/>
    <w:multiLevelType w:val="hybridMultilevel"/>
    <w:tmpl w:val="6DC0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00315"/>
    <w:multiLevelType w:val="hybridMultilevel"/>
    <w:tmpl w:val="BAC46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2E"/>
    <w:rsid w:val="00006BF6"/>
    <w:rsid w:val="00011706"/>
    <w:rsid w:val="000C5348"/>
    <w:rsid w:val="000E5B2E"/>
    <w:rsid w:val="002023DF"/>
    <w:rsid w:val="002100ED"/>
    <w:rsid w:val="00343B99"/>
    <w:rsid w:val="00344EC0"/>
    <w:rsid w:val="0035332F"/>
    <w:rsid w:val="00373A14"/>
    <w:rsid w:val="003B0B21"/>
    <w:rsid w:val="003D6F5D"/>
    <w:rsid w:val="003E650E"/>
    <w:rsid w:val="00410C0C"/>
    <w:rsid w:val="00444C79"/>
    <w:rsid w:val="00451BD0"/>
    <w:rsid w:val="00481217"/>
    <w:rsid w:val="00491C25"/>
    <w:rsid w:val="004B224A"/>
    <w:rsid w:val="004B371C"/>
    <w:rsid w:val="00507708"/>
    <w:rsid w:val="00552FE7"/>
    <w:rsid w:val="00574D4A"/>
    <w:rsid w:val="0058327B"/>
    <w:rsid w:val="005B3E93"/>
    <w:rsid w:val="005F4F87"/>
    <w:rsid w:val="00606AB9"/>
    <w:rsid w:val="00611C85"/>
    <w:rsid w:val="0062541F"/>
    <w:rsid w:val="00633D37"/>
    <w:rsid w:val="006674A1"/>
    <w:rsid w:val="00676CE9"/>
    <w:rsid w:val="006D47B5"/>
    <w:rsid w:val="00720CF8"/>
    <w:rsid w:val="00731943"/>
    <w:rsid w:val="00752A58"/>
    <w:rsid w:val="00780654"/>
    <w:rsid w:val="007B224C"/>
    <w:rsid w:val="007D2572"/>
    <w:rsid w:val="007E3601"/>
    <w:rsid w:val="00816199"/>
    <w:rsid w:val="00817D04"/>
    <w:rsid w:val="00872CFE"/>
    <w:rsid w:val="008B1A43"/>
    <w:rsid w:val="009233DD"/>
    <w:rsid w:val="0098793C"/>
    <w:rsid w:val="009A76F0"/>
    <w:rsid w:val="009C2C01"/>
    <w:rsid w:val="00A71A19"/>
    <w:rsid w:val="00AA3025"/>
    <w:rsid w:val="00AB1830"/>
    <w:rsid w:val="00AB4A3C"/>
    <w:rsid w:val="00AC279C"/>
    <w:rsid w:val="00AE2981"/>
    <w:rsid w:val="00B05638"/>
    <w:rsid w:val="00B17DFB"/>
    <w:rsid w:val="00B203D0"/>
    <w:rsid w:val="00BB2D29"/>
    <w:rsid w:val="00BB48CD"/>
    <w:rsid w:val="00BD40AA"/>
    <w:rsid w:val="00C07CBF"/>
    <w:rsid w:val="00C11807"/>
    <w:rsid w:val="00C1392E"/>
    <w:rsid w:val="00C14753"/>
    <w:rsid w:val="00C15C7A"/>
    <w:rsid w:val="00C52DAE"/>
    <w:rsid w:val="00C77A55"/>
    <w:rsid w:val="00CA7F0C"/>
    <w:rsid w:val="00CB0DD8"/>
    <w:rsid w:val="00D33D43"/>
    <w:rsid w:val="00D613AA"/>
    <w:rsid w:val="00D8432B"/>
    <w:rsid w:val="00DA7CF3"/>
    <w:rsid w:val="00DC5821"/>
    <w:rsid w:val="00DF4B00"/>
    <w:rsid w:val="00DF4FF4"/>
    <w:rsid w:val="00E246E5"/>
    <w:rsid w:val="00EE1DCD"/>
    <w:rsid w:val="00EF3457"/>
    <w:rsid w:val="00F257D7"/>
    <w:rsid w:val="00F25ACD"/>
    <w:rsid w:val="00F26226"/>
    <w:rsid w:val="00F32E1B"/>
    <w:rsid w:val="00F8139E"/>
    <w:rsid w:val="00F933B9"/>
    <w:rsid w:val="00F97CF5"/>
    <w:rsid w:val="00FA6999"/>
    <w:rsid w:val="00FD3CA7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B5E1"/>
  <w15:chartTrackingRefBased/>
  <w15:docId w15:val="{EB883217-E823-4957-8CA5-747D263A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ludden@dflaw.com" TargetMode="External"/><Relationship Id="rId18" Type="http://schemas.openxmlformats.org/officeDocument/2006/relationships/hyperlink" Target="mailto:mly@heplerbroom.com" TargetMode="External"/><Relationship Id="rId26" Type="http://schemas.openxmlformats.org/officeDocument/2006/relationships/hyperlink" Target="https://www.surveymonkey.com/r/6QF6FL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bassett@traublieberman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lex.niederman@ironshore.com" TargetMode="External"/><Relationship Id="rId17" Type="http://schemas.openxmlformats.org/officeDocument/2006/relationships/hyperlink" Target="mailto:jstasney@thompsoncoe.com" TargetMode="External"/><Relationship Id="rId25" Type="http://schemas.openxmlformats.org/officeDocument/2006/relationships/hyperlink" Target="mailto:seth.friedman@lewisbrisboi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hadijah.Johnson@theclm.org" TargetMode="External"/><Relationship Id="rId20" Type="http://schemas.openxmlformats.org/officeDocument/2006/relationships/hyperlink" Target="mailto:rallison@bmic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clm.org/Event/ShowEventDescription/12490" TargetMode="External"/><Relationship Id="rId24" Type="http://schemas.openxmlformats.org/officeDocument/2006/relationships/hyperlink" Target="mailto:trawal@secura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Jasmina.Richter@Sandersparks.com" TargetMode="External"/><Relationship Id="rId23" Type="http://schemas.openxmlformats.org/officeDocument/2006/relationships/hyperlink" Target="https://wiki.theclm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orpett@tribler.com" TargetMode="External"/><Relationship Id="rId19" Type="http://schemas.openxmlformats.org/officeDocument/2006/relationships/hyperlink" Target="mailto:eric.gilkey@theclm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wojcik@nuzzo-roberts.com" TargetMode="External"/><Relationship Id="rId14" Type="http://schemas.openxmlformats.org/officeDocument/2006/relationships/hyperlink" Target="mailto:lea.kapral@acuity.com" TargetMode="External"/><Relationship Id="rId22" Type="http://schemas.openxmlformats.org/officeDocument/2006/relationships/hyperlink" Target="mailto:rusinger@onebeaco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D75BC5AEB540B1F91009D350E0C1" ma:contentTypeVersion="12" ma:contentTypeDescription="Create a new document." ma:contentTypeScope="" ma:versionID="58559057cc0465044eee9a44bccd1742">
  <xsd:schema xmlns:xsd="http://www.w3.org/2001/XMLSchema" xmlns:xs="http://www.w3.org/2001/XMLSchema" xmlns:p="http://schemas.microsoft.com/office/2006/metadata/properties" xmlns:ns3="8fadf726-46ef-4b87-88f5-89456ae7e56d" xmlns:ns4="94158b2b-05a3-4561-b686-774eaa54fffb" targetNamespace="http://schemas.microsoft.com/office/2006/metadata/properties" ma:root="true" ma:fieldsID="f6a71ab93e95d7272b57b5fa2a8655ac" ns3:_="" ns4:_="">
    <xsd:import namespace="8fadf726-46ef-4b87-88f5-89456ae7e56d"/>
    <xsd:import namespace="94158b2b-05a3-4561-b686-774eaa54f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726-46ef-4b87-88f5-89456ae7e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8b2b-05a3-4561-b686-774eaa54f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6FCB1-4299-490A-AE93-E0145D5FC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726-46ef-4b87-88f5-89456ae7e56d"/>
    <ds:schemaRef ds:uri="94158b2b-05a3-4561-b686-774eaa54f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A3080-4896-4CA6-88B3-B1C2AEC51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CA81F-9AFF-4556-A016-037031F6A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Khadijah Johnson</dc:creator>
  <cp:keywords/>
  <dc:description/>
  <cp:lastModifiedBy>Khadijah Johnson</cp:lastModifiedBy>
  <cp:revision>70</cp:revision>
  <cp:lastPrinted>2020-07-24T17:00:00Z</cp:lastPrinted>
  <dcterms:created xsi:type="dcterms:W3CDTF">2020-01-13T21:32:00Z</dcterms:created>
  <dcterms:modified xsi:type="dcterms:W3CDTF">2020-09-04T21:10:00Z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0x010100035BD75BC5AEB540B1F91009D350E0C1</vt:lpwstr>
  </property>
</Properties>
</file>